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54" w:rsidRPr="00777283" w:rsidRDefault="00832859" w:rsidP="00777283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ИЗВЕЩЕНИЕ</w:t>
      </w:r>
    </w:p>
    <w:p w:rsidR="002E3D54" w:rsidRPr="00777283" w:rsidRDefault="002E3D54" w:rsidP="00777283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о проведении</w:t>
      </w:r>
      <w:r w:rsidR="00832859"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открытого</w:t>
      </w: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</w:t>
      </w:r>
      <w:r w:rsidR="00832859"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аукциона</w:t>
      </w: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по продаже права на заключение договор</w:t>
      </w:r>
      <w:r w:rsidR="00832859"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а</w:t>
      </w: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аренды</w:t>
      </w:r>
    </w:p>
    <w:p w:rsidR="002E3D54" w:rsidRPr="00777283" w:rsidRDefault="002E3D54" w:rsidP="00777283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земельн</w:t>
      </w:r>
      <w:r w:rsidR="00984F35"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ых</w:t>
      </w:r>
      <w:r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участк</w:t>
      </w:r>
      <w:r w:rsidR="00984F35" w:rsidRPr="00777283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ов, государственная собственность на которые не разграничена</w:t>
      </w:r>
    </w:p>
    <w:p w:rsidR="002E3D54" w:rsidRPr="00777283" w:rsidRDefault="002E3D54" w:rsidP="009804DC">
      <w:pPr>
        <w:tabs>
          <w:tab w:val="left" w:pos="-142"/>
        </w:tabs>
        <w:suppressAutoHyphens/>
        <w:autoSpaceDE w:val="0"/>
        <w:spacing w:after="0" w:line="240" w:lineRule="auto"/>
        <w:ind w:left="-567" w:right="12" w:firstLine="567"/>
        <w:jc w:val="both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</w:p>
    <w:p w:rsidR="002E3D54" w:rsidRPr="00777283" w:rsidRDefault="002E3D54" w:rsidP="009804DC">
      <w:pPr>
        <w:pStyle w:val="a5"/>
        <w:numPr>
          <w:ilvl w:val="0"/>
          <w:numId w:val="3"/>
        </w:numPr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Администрация Оленьевского сельского поселения  </w:t>
      </w:r>
      <w:r w:rsidR="00984F35" w:rsidRPr="00777283">
        <w:rPr>
          <w:rFonts w:ascii="Times New Roman" w:eastAsia="Times New Roman" w:hAnsi="Times New Roman"/>
          <w:sz w:val="18"/>
          <w:szCs w:val="18"/>
          <w:lang w:eastAsia="ar-SA"/>
        </w:rPr>
        <w:t>в соответствии со ст. 39.11, 39.12</w:t>
      </w:r>
      <w:r w:rsidR="009804DC">
        <w:rPr>
          <w:rFonts w:ascii="Times New Roman" w:eastAsia="Times New Roman" w:hAnsi="Times New Roman"/>
          <w:sz w:val="18"/>
          <w:szCs w:val="18"/>
          <w:lang w:eastAsia="ar-SA"/>
        </w:rPr>
        <w:t xml:space="preserve">. </w:t>
      </w:r>
      <w:r w:rsidR="00984F35"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Земельного кодекса Российской Федерации </w:t>
      </w:r>
      <w:r w:rsidR="00832859" w:rsidRPr="00777283">
        <w:rPr>
          <w:rFonts w:ascii="Times New Roman" w:eastAsia="Times New Roman" w:hAnsi="Times New Roman"/>
          <w:sz w:val="18"/>
          <w:szCs w:val="18"/>
          <w:lang w:eastAsia="ar-SA"/>
        </w:rPr>
        <w:t>и</w:t>
      </w:r>
      <w:r w:rsidR="005E2FC1"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обращения граждан, </w:t>
      </w:r>
      <w:r w:rsidR="001552B8"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сообщает о проведении </w:t>
      </w:r>
      <w:r w:rsidR="00722AC7" w:rsidRPr="00777283">
        <w:rPr>
          <w:rFonts w:ascii="Times New Roman" w:eastAsia="Times New Roman" w:hAnsi="Times New Roman"/>
          <w:sz w:val="18"/>
          <w:szCs w:val="18"/>
          <w:lang w:eastAsia="ar-SA"/>
        </w:rPr>
        <w:t>открытого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аукциона </w:t>
      </w:r>
      <w:r w:rsidRPr="00777283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на право заключения договор</w:t>
      </w:r>
      <w:r w:rsidR="00455FBF" w:rsidRPr="00777283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а</w:t>
      </w:r>
      <w:r w:rsidRPr="00777283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 xml:space="preserve"> аренд</w:t>
      </w:r>
      <w:r w:rsidR="00455FBF" w:rsidRPr="00777283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ы</w:t>
      </w:r>
      <w:r w:rsidRPr="00777283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 xml:space="preserve"> земельн</w:t>
      </w:r>
      <w:r w:rsidR="009804DC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ых</w:t>
      </w:r>
      <w:r w:rsidRPr="00777283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 xml:space="preserve"> участк</w:t>
      </w:r>
      <w:r w:rsidR="009804DC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ов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, </w:t>
      </w:r>
      <w:r w:rsidR="009804DC" w:rsidRPr="009804DC">
        <w:rPr>
          <w:rFonts w:ascii="Times New Roman" w:eastAsia="Times New Roman" w:hAnsi="Times New Roman"/>
          <w:sz w:val="18"/>
          <w:szCs w:val="18"/>
          <w:lang w:eastAsia="ar-SA"/>
        </w:rPr>
        <w:t>государственная собственность на которые не разграничена</w:t>
      </w:r>
      <w:r w:rsidR="009804DC">
        <w:rPr>
          <w:rFonts w:ascii="Times New Roman" w:eastAsia="Times New Roman" w:hAnsi="Times New Roman"/>
          <w:sz w:val="18"/>
          <w:szCs w:val="18"/>
          <w:lang w:eastAsia="ar-SA"/>
        </w:rPr>
        <w:t xml:space="preserve">. </w:t>
      </w:r>
      <w:r w:rsidR="003A1123" w:rsidRPr="00777283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>http://olenevskoe-sp.ru/</w:t>
      </w:r>
    </w:p>
    <w:p w:rsidR="00832859" w:rsidRPr="00777283" w:rsidRDefault="00832859" w:rsidP="009804DC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 состоится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FF2FB8"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>7 июня</w:t>
      </w:r>
      <w:r w:rsidR="00687C78"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</w:t>
      </w:r>
      <w:r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>2016 г. в 10 часов 00 минут.</w:t>
      </w:r>
    </w:p>
    <w:p w:rsidR="00832859" w:rsidRPr="00777283" w:rsidRDefault="00832859" w:rsidP="009804DC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Место проведения аукциона – </w:t>
      </w:r>
      <w:r w:rsidRPr="00777283">
        <w:rPr>
          <w:rFonts w:ascii="Times New Roman" w:eastAsia="Arial" w:hAnsi="Times New Roman"/>
          <w:bCs/>
          <w:sz w:val="18"/>
          <w:szCs w:val="18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777283">
        <w:rPr>
          <w:rFonts w:ascii="Times New Roman" w:eastAsia="Arial" w:hAnsi="Times New Roman"/>
          <w:bCs/>
          <w:sz w:val="18"/>
          <w:szCs w:val="18"/>
          <w:lang w:eastAsia="ar-SA"/>
        </w:rPr>
        <w:t>с</w:t>
      </w:r>
      <w:proofErr w:type="gramEnd"/>
      <w:r w:rsidRPr="00777283">
        <w:rPr>
          <w:rFonts w:ascii="Times New Roman" w:eastAsia="Arial" w:hAnsi="Times New Roman"/>
          <w:bCs/>
          <w:sz w:val="18"/>
          <w:szCs w:val="18"/>
          <w:lang w:eastAsia="ar-SA"/>
        </w:rPr>
        <w:t>. Оленье, ул. Магистральная, 7.</w:t>
      </w:r>
    </w:p>
    <w:p w:rsidR="00984F35" w:rsidRPr="00777283" w:rsidRDefault="002E3D54" w:rsidP="009804DC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Предмет аукциона: </w:t>
      </w:r>
    </w:p>
    <w:p w:rsidR="00777283" w:rsidRPr="00777283" w:rsidRDefault="00777283" w:rsidP="009804DC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ЛОТ №1.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34:05:030001:728, площадью 1244 кв. м, расположенного по адресу: Волгоградская область Дубовский район село Оленье пер. Спортивный, 1, (Границы земельного участка установлены согласно кадастровому паспорту).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Основание проведения аукциона: </w:t>
      </w: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>постановление администрации Оленьевского сельского поселения от 18.04.2016г. №54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Срок аренды:  20 лет.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Категория земель: земли населенных пунктов. 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Разрешенное использование: </w:t>
      </w: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для ведения личного подсобного хозяйства 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и обременения: отсутствуют</w:t>
      </w:r>
    </w:p>
    <w:p w:rsidR="00777283" w:rsidRPr="007B23A8" w:rsidRDefault="00777283" w:rsidP="00777283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Начальная цена предмета аукциона  2894  (две тысячи восемьсот девяносто четыре) руб. 00 коп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Размер задатка: 20% от начальной цены предмета аукциона -   578 (пятьсот семьдесят восемь) руб. 80 коп.</w:t>
      </w:r>
    </w:p>
    <w:p w:rsidR="00777283" w:rsidRPr="00777283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 w:rsidRPr="00777283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 w:rsidRPr="00777283">
        <w:rPr>
          <w:rFonts w:ascii="Times New Roman" w:eastAsia="Times New Roman" w:hAnsi="Times New Roman"/>
          <w:bCs/>
          <w:sz w:val="18"/>
          <w:szCs w:val="18"/>
          <w:lang w:eastAsia="ar-SA"/>
        </w:rPr>
        <w:t>- 86(восемьдесят шесть) руб. 82коп.</w:t>
      </w:r>
    </w:p>
    <w:p w:rsidR="00777283" w:rsidRPr="00777283" w:rsidRDefault="00777283" w:rsidP="00777283">
      <w:pPr>
        <w:pStyle w:val="a5"/>
        <w:tabs>
          <w:tab w:val="left" w:pos="284"/>
        </w:tabs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Cs/>
          <w:sz w:val="18"/>
          <w:szCs w:val="18"/>
          <w:lang w:eastAsia="ar-SA"/>
        </w:rPr>
        <w:t>По результатам аукциона определяется ежегодный размер арендной платы.</w:t>
      </w:r>
    </w:p>
    <w:p w:rsidR="00777283" w:rsidRPr="00777283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ЛОТ №2.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34:05:030003:102  из категории земель населенных пунктов, площадью 619 кв. м, расположенного по адресу: Волгоградская область Дубовский район село Оленье ул. Карьерная, 3 (Границы земельного участка установлены согласно кадастровому паспорту)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Основание проведения аукциона: постановление администрации Оленьевского сельского поселения от 18.04.2016г. №55 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>Срок аренды: 20 лет.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Категория земель: земли населенных пунктов. 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>Разрешенное использование: для индивидуального жилищного строительства.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>Ограничения и обременения: отсутствуют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Начальная цена предмета аукциона:   1440 (одна  тысяча четыреста сорок) рублей 00 копейки. </w:t>
      </w:r>
    </w:p>
    <w:p w:rsidR="00777283" w:rsidRPr="007B23A8" w:rsidRDefault="00777283" w:rsidP="00777283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Размер задатка: 20% от начальной цены предмета аукциона – </w:t>
      </w:r>
      <w:r w:rsidR="007B23A8" w:rsidRPr="007B23A8">
        <w:rPr>
          <w:rFonts w:ascii="Times New Roman" w:eastAsia="Times New Roman" w:hAnsi="Times New Roman"/>
          <w:sz w:val="18"/>
          <w:szCs w:val="18"/>
          <w:lang w:eastAsia="ar-SA"/>
        </w:rPr>
        <w:t>288</w:t>
      </w: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 (</w:t>
      </w:r>
      <w:r w:rsidR="007B23A8" w:rsidRPr="007B23A8">
        <w:rPr>
          <w:rFonts w:ascii="Times New Roman" w:eastAsia="Times New Roman" w:hAnsi="Times New Roman"/>
          <w:sz w:val="18"/>
          <w:szCs w:val="18"/>
          <w:lang w:eastAsia="ar-SA"/>
        </w:rPr>
        <w:t>двести восемьдесят восемь</w:t>
      </w: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) руб. </w:t>
      </w:r>
      <w:r w:rsidR="007B23A8" w:rsidRPr="007B23A8">
        <w:rPr>
          <w:rFonts w:ascii="Times New Roman" w:eastAsia="Times New Roman" w:hAnsi="Times New Roman"/>
          <w:sz w:val="18"/>
          <w:szCs w:val="18"/>
          <w:lang w:eastAsia="ar-SA"/>
        </w:rPr>
        <w:t>00</w:t>
      </w: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 xml:space="preserve"> коп.</w:t>
      </w:r>
    </w:p>
    <w:p w:rsidR="00777283" w:rsidRPr="00777283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>Шаг аукциона: 3% от начальной цены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предмета аукциона - 43(сорок три) руб. 20 коп.</w:t>
      </w:r>
    </w:p>
    <w:p w:rsidR="00777283" w:rsidRPr="00777283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По результатам аукциона определяется ежегодный размер арендной платы.</w:t>
      </w:r>
    </w:p>
    <w:p w:rsidR="00777283" w:rsidRPr="00777283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sz w:val="18"/>
          <w:szCs w:val="18"/>
          <w:lang w:eastAsia="ar-SA"/>
        </w:rPr>
        <w:t>ЛОТ № 3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.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34:05:030001:7</w:t>
      </w:r>
      <w:r w:rsidR="00B11879">
        <w:rPr>
          <w:rFonts w:ascii="Times New Roman" w:eastAsia="Times New Roman" w:hAnsi="Times New Roman"/>
          <w:sz w:val="18"/>
          <w:szCs w:val="18"/>
          <w:lang w:eastAsia="ar-SA"/>
        </w:rPr>
        <w:t>30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, расположенного по адресу: Волгоградская область Дубовский район с. Оленье 630 км -699м. автодороги «Волгогра</w:t>
      </w:r>
      <w:proofErr w:type="gramStart"/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д-</w:t>
      </w:r>
      <w:proofErr w:type="gramEnd"/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Саратов – Сызрань», площадью 60 кв. м. (Границы земельного участка установлены согласно кадастрового паспорта).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Основание проведения аукциона: </w:t>
      </w:r>
      <w:r w:rsidRPr="007B23A8">
        <w:rPr>
          <w:rFonts w:ascii="Times New Roman" w:eastAsia="Times New Roman" w:hAnsi="Times New Roman"/>
          <w:sz w:val="18"/>
          <w:szCs w:val="18"/>
          <w:lang w:eastAsia="ar-SA"/>
        </w:rPr>
        <w:t>постановление администрации Оленьевского сельского поселения от 26.04.2016г. №63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Срок аренды:  10 лет.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Категория земель: земли населенных пунктов. 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Разрешенное использование: </w:t>
      </w:r>
      <w:r w:rsidRPr="007B23A8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для размещения временной торговой точки (для целей, не связанных со строительством)</w:t>
      </w: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.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и обременения: отсутствуют</w:t>
      </w:r>
    </w:p>
    <w:p w:rsidR="00777283" w:rsidRPr="007B23A8" w:rsidRDefault="00777283" w:rsidP="00BA319A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Начальная цена предмета аукциона  4609 (четыре тысячи шестьсот девять) руб.  14 коп. 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Размер задатка: 20% от начальной цены предмета аукциона - 921 (девятьсот двадцать один) руб. 83 коп.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 - 138 (сто тридцать восемь) руб. 27 коп.</w:t>
      </w:r>
    </w:p>
    <w:p w:rsidR="00777283" w:rsidRPr="007B23A8" w:rsidRDefault="00777283" w:rsidP="00BA319A">
      <w:pPr>
        <w:suppressAutoHyphens/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>По результатам аукциона определяется ежегодный размер арендной платы.</w:t>
      </w:r>
      <w:r w:rsidR="009804DC" w:rsidRPr="007B23A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</w:p>
    <w:p w:rsidR="00777283" w:rsidRPr="00DC4FED" w:rsidRDefault="001F101D" w:rsidP="00BA319A">
      <w:pPr>
        <w:spacing w:after="0" w:line="240" w:lineRule="auto"/>
        <w:ind w:left="-567" w:right="-1" w:firstLine="567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C4FED">
        <w:rPr>
          <w:rFonts w:ascii="Times New Roman" w:hAnsi="Times New Roman"/>
          <w:b/>
          <w:sz w:val="18"/>
          <w:szCs w:val="18"/>
          <w:u w:val="single"/>
        </w:rPr>
        <w:t>Для л</w:t>
      </w:r>
      <w:r w:rsidR="00777283" w:rsidRPr="00DC4FED">
        <w:rPr>
          <w:rFonts w:ascii="Times New Roman" w:hAnsi="Times New Roman"/>
          <w:b/>
          <w:sz w:val="18"/>
          <w:szCs w:val="18"/>
          <w:u w:val="single"/>
        </w:rPr>
        <w:t>от</w:t>
      </w:r>
      <w:r w:rsidRPr="00DC4FED">
        <w:rPr>
          <w:rFonts w:ascii="Times New Roman" w:hAnsi="Times New Roman"/>
          <w:b/>
          <w:sz w:val="18"/>
          <w:szCs w:val="18"/>
          <w:u w:val="single"/>
        </w:rPr>
        <w:t>а</w:t>
      </w:r>
      <w:r w:rsidR="00777283" w:rsidRPr="00DC4FED">
        <w:rPr>
          <w:rFonts w:ascii="Times New Roman" w:hAnsi="Times New Roman"/>
          <w:b/>
          <w:sz w:val="18"/>
          <w:szCs w:val="18"/>
          <w:u w:val="single"/>
        </w:rPr>
        <w:t xml:space="preserve"> №1, №2</w:t>
      </w:r>
    </w:p>
    <w:p w:rsidR="00777283" w:rsidRDefault="00777283" w:rsidP="00BA319A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-567" w:right="-1" w:firstLine="567"/>
        <w:jc w:val="both"/>
        <w:rPr>
          <w:rFonts w:ascii="Times New Roman" w:hAnsi="Times New Roman"/>
          <w:sz w:val="18"/>
          <w:szCs w:val="18"/>
        </w:rPr>
      </w:pPr>
      <w:proofErr w:type="gramStart"/>
      <w:r w:rsidRPr="00BA319A">
        <w:rPr>
          <w:rFonts w:ascii="Times New Roman" w:hAnsi="Times New Roman"/>
          <w:sz w:val="18"/>
          <w:szCs w:val="18"/>
        </w:rPr>
        <w:t xml:space="preserve">Предварительные </w:t>
      </w:r>
      <w:r w:rsidR="001F101D">
        <w:rPr>
          <w:rFonts w:ascii="Times New Roman" w:hAnsi="Times New Roman"/>
          <w:sz w:val="18"/>
          <w:szCs w:val="18"/>
        </w:rPr>
        <w:t>т</w:t>
      </w:r>
      <w:r w:rsidRPr="00BA319A">
        <w:rPr>
          <w:rFonts w:ascii="Times New Roman" w:hAnsi="Times New Roman"/>
          <w:sz w:val="18"/>
          <w:szCs w:val="18"/>
        </w:rPr>
        <w:t>ехнические условия подключения:</w:t>
      </w:r>
      <w:r w:rsidR="00BA319A" w:rsidRPr="00BA319A">
        <w:rPr>
          <w:rFonts w:ascii="Times New Roman" w:hAnsi="Times New Roman"/>
          <w:sz w:val="18"/>
          <w:szCs w:val="18"/>
        </w:rPr>
        <w:t xml:space="preserve"> </w:t>
      </w:r>
      <w:r w:rsidR="009804DC" w:rsidRPr="00BA319A">
        <w:rPr>
          <w:rFonts w:ascii="Times New Roman" w:eastAsia="Symbol" w:hAnsi="Times New Roman"/>
          <w:sz w:val="18"/>
          <w:szCs w:val="18"/>
        </w:rPr>
        <w:t xml:space="preserve"> </w:t>
      </w:r>
      <w:r w:rsidRPr="00BA319A">
        <w:rPr>
          <w:rFonts w:ascii="Times New Roman" w:eastAsia="Symbol" w:hAnsi="Times New Roman"/>
          <w:sz w:val="18"/>
          <w:szCs w:val="18"/>
        </w:rPr>
        <w:t xml:space="preserve"> </w:t>
      </w:r>
      <w:r w:rsidRPr="00BD49CD">
        <w:rPr>
          <w:rFonts w:ascii="Times New Roman" w:hAnsi="Times New Roman"/>
          <w:sz w:val="18"/>
          <w:szCs w:val="18"/>
        </w:rPr>
        <w:t>водоснабжение</w:t>
      </w:r>
      <w:r w:rsidR="00BA319A" w:rsidRPr="00BD49CD">
        <w:rPr>
          <w:rFonts w:ascii="Times New Roman" w:hAnsi="Times New Roman"/>
          <w:sz w:val="18"/>
          <w:szCs w:val="18"/>
        </w:rPr>
        <w:t xml:space="preserve"> и</w:t>
      </w:r>
      <w:r w:rsidRPr="00BD49CD">
        <w:rPr>
          <w:rFonts w:ascii="Times New Roman" w:hAnsi="Times New Roman"/>
          <w:sz w:val="18"/>
          <w:szCs w:val="18"/>
        </w:rPr>
        <w:t xml:space="preserve"> водоотведение отсутствует;</w:t>
      </w:r>
      <w:r w:rsidR="00BA319A" w:rsidRPr="00BD49CD">
        <w:rPr>
          <w:rFonts w:ascii="Times New Roman" w:hAnsi="Times New Roman"/>
          <w:sz w:val="18"/>
          <w:szCs w:val="18"/>
        </w:rPr>
        <w:t xml:space="preserve"> </w:t>
      </w:r>
      <w:r w:rsidRPr="00BD49CD">
        <w:rPr>
          <w:rFonts w:ascii="Times New Roman" w:hAnsi="Times New Roman"/>
          <w:sz w:val="18"/>
          <w:szCs w:val="18"/>
        </w:rPr>
        <w:t>газоснабжение</w:t>
      </w:r>
      <w:r w:rsidRPr="00BA319A">
        <w:rPr>
          <w:rFonts w:ascii="Times New Roman" w:hAnsi="Times New Roman"/>
          <w:sz w:val="18"/>
          <w:szCs w:val="18"/>
        </w:rPr>
        <w:t>: подключение возможно к газопроводу низкого давления по ул. Карьерной</w:t>
      </w:r>
      <w:r w:rsidR="001F101D">
        <w:rPr>
          <w:rFonts w:ascii="Times New Roman" w:hAnsi="Times New Roman"/>
          <w:sz w:val="18"/>
          <w:szCs w:val="18"/>
        </w:rPr>
        <w:t xml:space="preserve"> (лот№2)</w:t>
      </w:r>
      <w:r w:rsidR="00BA319A" w:rsidRPr="00BA319A">
        <w:rPr>
          <w:rFonts w:ascii="Times New Roman" w:hAnsi="Times New Roman"/>
          <w:sz w:val="18"/>
          <w:szCs w:val="18"/>
        </w:rPr>
        <w:t>,</w:t>
      </w:r>
      <w:r w:rsidRPr="00BA319A">
        <w:rPr>
          <w:rFonts w:ascii="Times New Roman" w:hAnsi="Times New Roman"/>
          <w:sz w:val="18"/>
          <w:szCs w:val="18"/>
        </w:rPr>
        <w:t xml:space="preserve"> максимальная свободная нагрузка</w:t>
      </w:r>
      <w:r w:rsidR="00BA319A" w:rsidRPr="00BA319A">
        <w:rPr>
          <w:rFonts w:ascii="Times New Roman" w:hAnsi="Times New Roman"/>
          <w:sz w:val="18"/>
          <w:szCs w:val="18"/>
        </w:rPr>
        <w:t xml:space="preserve"> -</w:t>
      </w:r>
      <w:r w:rsidRPr="00BA319A">
        <w:rPr>
          <w:rFonts w:ascii="Times New Roman" w:hAnsi="Times New Roman"/>
          <w:sz w:val="18"/>
          <w:szCs w:val="18"/>
        </w:rPr>
        <w:t xml:space="preserve"> нет данных</w:t>
      </w:r>
      <w:r w:rsidR="00BA319A" w:rsidRPr="00BA319A">
        <w:rPr>
          <w:rFonts w:ascii="Times New Roman" w:hAnsi="Times New Roman"/>
          <w:sz w:val="18"/>
          <w:szCs w:val="18"/>
        </w:rPr>
        <w:t xml:space="preserve">, </w:t>
      </w:r>
      <w:r w:rsidRPr="00BA319A">
        <w:rPr>
          <w:rFonts w:ascii="Times New Roman" w:hAnsi="Times New Roman"/>
          <w:sz w:val="18"/>
          <w:szCs w:val="18"/>
        </w:rPr>
        <w:t>стоимость подключения к сетям определяется в процессе поэтапного получения услуг по газификации собственником земельного участка</w:t>
      </w:r>
      <w:r w:rsidR="00BA319A" w:rsidRPr="00BA319A">
        <w:rPr>
          <w:rFonts w:ascii="Times New Roman" w:hAnsi="Times New Roman"/>
          <w:sz w:val="18"/>
          <w:szCs w:val="18"/>
        </w:rPr>
        <w:t xml:space="preserve">; </w:t>
      </w:r>
      <w:r w:rsidRPr="00BD49CD">
        <w:rPr>
          <w:rFonts w:ascii="Times New Roman" w:hAnsi="Times New Roman"/>
          <w:sz w:val="18"/>
          <w:szCs w:val="18"/>
        </w:rPr>
        <w:t>электроснабжение:</w:t>
      </w:r>
      <w:r w:rsidRPr="00BA319A">
        <w:rPr>
          <w:rFonts w:ascii="Times New Roman" w:hAnsi="Times New Roman"/>
          <w:sz w:val="18"/>
          <w:szCs w:val="18"/>
        </w:rPr>
        <w:t xml:space="preserve"> резерв мощности на ПС 35/10 кВ</w:t>
      </w:r>
      <w:r w:rsidR="00BA319A" w:rsidRPr="00BA319A">
        <w:rPr>
          <w:rFonts w:ascii="Times New Roman" w:hAnsi="Times New Roman"/>
          <w:sz w:val="18"/>
          <w:szCs w:val="18"/>
        </w:rPr>
        <w:t>т</w:t>
      </w:r>
      <w:r w:rsidRPr="00BA319A">
        <w:rPr>
          <w:rFonts w:ascii="Times New Roman" w:hAnsi="Times New Roman"/>
          <w:sz w:val="18"/>
          <w:szCs w:val="18"/>
        </w:rPr>
        <w:t xml:space="preserve"> «Оленье» составляет 2,035 МВт;</w:t>
      </w:r>
      <w:proofErr w:type="gramEnd"/>
      <w:r w:rsidRPr="00BA319A">
        <w:rPr>
          <w:rFonts w:ascii="Times New Roman" w:hAnsi="Times New Roman"/>
          <w:sz w:val="18"/>
          <w:szCs w:val="18"/>
        </w:rPr>
        <w:t xml:space="preserve"> возможность технологического присоединения земельного участка имеется; начальный размер ежегодной арендной платы  после заключения договора на технологическое присоединение</w:t>
      </w:r>
      <w:r w:rsidR="00BA319A" w:rsidRPr="00BA319A">
        <w:rPr>
          <w:rFonts w:ascii="Times New Roman" w:hAnsi="Times New Roman"/>
          <w:sz w:val="18"/>
          <w:szCs w:val="18"/>
        </w:rPr>
        <w:t>.</w:t>
      </w:r>
    </w:p>
    <w:p w:rsidR="00777283" w:rsidRPr="001F101D" w:rsidRDefault="001F101D" w:rsidP="001F101D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-567" w:right="-1" w:firstLine="567"/>
        <w:jc w:val="both"/>
        <w:rPr>
          <w:rFonts w:ascii="Times New Roman" w:hAnsi="Times New Roman"/>
          <w:sz w:val="18"/>
          <w:szCs w:val="18"/>
        </w:rPr>
      </w:pPr>
      <w:r w:rsidRPr="001F101D">
        <w:rPr>
          <w:rFonts w:ascii="Times New Roman" w:hAnsi="Times New Roman"/>
          <w:sz w:val="18"/>
          <w:szCs w:val="18"/>
        </w:rPr>
        <w:t xml:space="preserve"> </w:t>
      </w:r>
      <w:r w:rsidR="00777283" w:rsidRPr="001F101D">
        <w:rPr>
          <w:rFonts w:ascii="Times New Roman" w:hAnsi="Times New Roman"/>
          <w:sz w:val="18"/>
          <w:szCs w:val="18"/>
        </w:rPr>
        <w:t>Предельные парам</w:t>
      </w:r>
      <w:r w:rsidR="00AE4BBE">
        <w:rPr>
          <w:rFonts w:ascii="Times New Roman" w:hAnsi="Times New Roman"/>
          <w:sz w:val="18"/>
          <w:szCs w:val="18"/>
        </w:rPr>
        <w:t>етры разрешенного строительства</w:t>
      </w:r>
      <w:r w:rsidR="00777283" w:rsidRPr="001F101D">
        <w:rPr>
          <w:rFonts w:ascii="Times New Roman" w:hAnsi="Times New Roman"/>
          <w:sz w:val="18"/>
          <w:szCs w:val="18"/>
        </w:rPr>
        <w:t xml:space="preserve">: </w:t>
      </w:r>
      <w:bookmarkStart w:id="0" w:name="_GoBack"/>
      <w:bookmarkEnd w:id="0"/>
    </w:p>
    <w:p w:rsidR="00777283" w:rsidRPr="00777283" w:rsidRDefault="001E00A3" w:rsidP="00BA319A">
      <w:pPr>
        <w:pStyle w:val="a8"/>
        <w:ind w:left="-567" w:right="-1"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r w:rsidR="00777283" w:rsidRPr="00777283">
        <w:rPr>
          <w:rFonts w:ascii="Times New Roman" w:hAnsi="Times New Roman" w:cs="Times New Roman"/>
          <w:sz w:val="18"/>
          <w:szCs w:val="18"/>
        </w:rPr>
        <w:t>) максимальная высота объектов капитального строительства — 12 метров;</w:t>
      </w:r>
    </w:p>
    <w:p w:rsidR="00777283" w:rsidRPr="00777283" w:rsidRDefault="001E00A3" w:rsidP="00BA319A">
      <w:pPr>
        <w:pStyle w:val="a8"/>
        <w:ind w:left="-567" w:right="-1"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</w:t>
      </w:r>
      <w:r w:rsidR="00777283" w:rsidRPr="00777283">
        <w:rPr>
          <w:rFonts w:ascii="Times New Roman" w:hAnsi="Times New Roman" w:cs="Times New Roman"/>
          <w:sz w:val="18"/>
          <w:szCs w:val="18"/>
        </w:rPr>
        <w:t>) минимальные отступы стен объектов капитального строительства от границ сопряженных земельных участков – в соответствии с действующими техническими регламентами, но не менее 3 метров, за исключением блокированной застройки;</w:t>
      </w:r>
    </w:p>
    <w:p w:rsidR="00777283" w:rsidRPr="00777283" w:rsidRDefault="001E00A3" w:rsidP="00BA319A">
      <w:pPr>
        <w:pStyle w:val="a8"/>
        <w:ind w:left="-567" w:right="-1"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</w:t>
      </w:r>
      <w:r w:rsidR="00777283" w:rsidRPr="00777283">
        <w:rPr>
          <w:rFonts w:ascii="Times New Roman" w:hAnsi="Times New Roman" w:cs="Times New Roman"/>
          <w:sz w:val="18"/>
          <w:szCs w:val="18"/>
        </w:rPr>
        <w:t xml:space="preserve">) минимальные размеры озелененной территории земельных участков - 40%,  минимальное количество </w:t>
      </w:r>
      <w:proofErr w:type="spellStart"/>
      <w:r w:rsidR="00777283" w:rsidRPr="00777283">
        <w:rPr>
          <w:rFonts w:ascii="Times New Roman" w:hAnsi="Times New Roman" w:cs="Times New Roman"/>
          <w:sz w:val="18"/>
          <w:szCs w:val="18"/>
        </w:rPr>
        <w:t>машино</w:t>
      </w:r>
      <w:proofErr w:type="spellEnd"/>
      <w:r w:rsidR="00777283" w:rsidRPr="00777283">
        <w:rPr>
          <w:rFonts w:ascii="Times New Roman" w:hAnsi="Times New Roman" w:cs="Times New Roman"/>
          <w:sz w:val="18"/>
          <w:szCs w:val="18"/>
        </w:rPr>
        <w:t>-мест для хранения индивидуального автотранспорта на территории земельных участков - 1;</w:t>
      </w:r>
    </w:p>
    <w:p w:rsidR="00777283" w:rsidRPr="00BA319A" w:rsidRDefault="00BA319A" w:rsidP="00BA319A">
      <w:pPr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1F101D">
        <w:rPr>
          <w:rFonts w:ascii="Times New Roman" w:hAnsi="Times New Roman"/>
          <w:sz w:val="18"/>
          <w:szCs w:val="18"/>
        </w:rPr>
        <w:t>е</w:t>
      </w:r>
      <w:r w:rsidR="00777283" w:rsidRPr="00BA319A">
        <w:rPr>
          <w:rFonts w:ascii="Times New Roman" w:hAnsi="Times New Roman"/>
          <w:sz w:val="18"/>
          <w:szCs w:val="18"/>
        </w:rPr>
        <w:t>) максимальный процент застройки в границах земельного участка – 60%.</w:t>
      </w:r>
    </w:p>
    <w:p w:rsidR="00811F26" w:rsidRPr="00777283" w:rsidRDefault="00811F26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hAnsi="Times New Roman"/>
          <w:b/>
          <w:color w:val="000000"/>
          <w:sz w:val="18"/>
          <w:szCs w:val="18"/>
        </w:rPr>
        <w:t>Заявки на участие в аукционе принимаются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 в </w:t>
      </w:r>
      <w:r w:rsidR="00BA319A">
        <w:rPr>
          <w:rFonts w:ascii="Times New Roman" w:hAnsi="Times New Roman"/>
          <w:color w:val="000000"/>
          <w:sz w:val="18"/>
          <w:szCs w:val="18"/>
        </w:rPr>
        <w:t>а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 w:rsidRPr="00777283"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 w:rsidRPr="00777283">
        <w:rPr>
          <w:rFonts w:ascii="Times New Roman" w:hAnsi="Times New Roman"/>
          <w:color w:val="000000"/>
          <w:sz w:val="18"/>
          <w:szCs w:val="18"/>
        </w:rPr>
        <w:t xml:space="preserve">, ул. Магистральная, 7, тел. 7-41-83(33) </w:t>
      </w:r>
    </w:p>
    <w:p w:rsidR="00811F26" w:rsidRPr="00777283" w:rsidRDefault="00811F26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hAnsi="Times New Roman"/>
          <w:b/>
          <w:color w:val="000000"/>
          <w:sz w:val="18"/>
          <w:szCs w:val="18"/>
        </w:rPr>
        <w:t>Начало приема заявок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 с 09.00 часов</w:t>
      </w:r>
      <w:r w:rsidR="007C6AFC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FF2FB8" w:rsidRPr="00777283">
        <w:rPr>
          <w:rFonts w:ascii="Times New Roman" w:hAnsi="Times New Roman"/>
          <w:color w:val="000000"/>
          <w:sz w:val="18"/>
          <w:szCs w:val="18"/>
        </w:rPr>
        <w:t xml:space="preserve">4 мая  </w:t>
      </w:r>
      <w:r w:rsidR="00687C78" w:rsidRPr="0077728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777283">
        <w:rPr>
          <w:rFonts w:ascii="Times New Roman" w:hAnsi="Times New Roman"/>
          <w:color w:val="000000"/>
          <w:sz w:val="18"/>
          <w:szCs w:val="18"/>
        </w:rPr>
        <w:t>2016 г.</w:t>
      </w:r>
    </w:p>
    <w:p w:rsidR="00811F26" w:rsidRPr="00777283" w:rsidRDefault="00811F26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hAnsi="Times New Roman"/>
          <w:b/>
          <w:color w:val="000000"/>
          <w:sz w:val="18"/>
          <w:szCs w:val="18"/>
        </w:rPr>
        <w:t>Окончание приема заявок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 в 1</w:t>
      </w:r>
      <w:r w:rsidR="00FF2FB8" w:rsidRPr="00777283">
        <w:rPr>
          <w:rFonts w:ascii="Times New Roman" w:hAnsi="Times New Roman"/>
          <w:color w:val="000000"/>
          <w:sz w:val="18"/>
          <w:szCs w:val="18"/>
        </w:rPr>
        <w:t>2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.00 часов </w:t>
      </w:r>
      <w:r w:rsidR="00FF2FB8" w:rsidRPr="00777283">
        <w:rPr>
          <w:rFonts w:ascii="Times New Roman" w:hAnsi="Times New Roman"/>
          <w:color w:val="000000"/>
          <w:sz w:val="18"/>
          <w:szCs w:val="18"/>
        </w:rPr>
        <w:t xml:space="preserve">6 июня </w:t>
      </w:r>
      <w:r w:rsidR="003A1123" w:rsidRPr="0077728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777283">
        <w:rPr>
          <w:rFonts w:ascii="Times New Roman" w:hAnsi="Times New Roman"/>
          <w:color w:val="000000"/>
          <w:sz w:val="18"/>
          <w:szCs w:val="18"/>
        </w:rPr>
        <w:t>2016 г.</w:t>
      </w:r>
    </w:p>
    <w:p w:rsidR="00811F26" w:rsidRPr="00777283" w:rsidRDefault="00811F26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hAnsi="Times New Roman"/>
          <w:b/>
          <w:color w:val="000000"/>
          <w:sz w:val="18"/>
          <w:szCs w:val="18"/>
        </w:rPr>
        <w:t>Рассмотрение заявок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 с целью признания претендентов участниками аукциона состоится в </w:t>
      </w:r>
      <w:r w:rsidRPr="00777283">
        <w:rPr>
          <w:rFonts w:ascii="Times New Roman" w:hAnsi="Times New Roman"/>
          <w:b/>
          <w:color w:val="000000"/>
          <w:sz w:val="18"/>
          <w:szCs w:val="18"/>
        </w:rPr>
        <w:t>1</w:t>
      </w:r>
      <w:r w:rsidR="00FF2FB8" w:rsidRPr="00777283">
        <w:rPr>
          <w:rFonts w:ascii="Times New Roman" w:hAnsi="Times New Roman"/>
          <w:b/>
          <w:color w:val="000000"/>
          <w:sz w:val="18"/>
          <w:szCs w:val="18"/>
        </w:rPr>
        <w:t>4</w:t>
      </w:r>
      <w:r w:rsidRPr="00777283">
        <w:rPr>
          <w:rFonts w:ascii="Times New Roman" w:hAnsi="Times New Roman"/>
          <w:b/>
          <w:color w:val="000000"/>
          <w:sz w:val="18"/>
          <w:szCs w:val="18"/>
        </w:rPr>
        <w:t>.00 час</w:t>
      </w:r>
      <w:r w:rsidR="007005DF" w:rsidRPr="00777283">
        <w:rPr>
          <w:rFonts w:ascii="Times New Roman" w:hAnsi="Times New Roman"/>
          <w:b/>
          <w:color w:val="000000"/>
          <w:sz w:val="18"/>
          <w:szCs w:val="18"/>
        </w:rPr>
        <w:t>.</w:t>
      </w:r>
      <w:r w:rsidRPr="00777283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FF2FB8" w:rsidRPr="00777283">
        <w:rPr>
          <w:rFonts w:ascii="Times New Roman" w:hAnsi="Times New Roman"/>
          <w:b/>
          <w:color w:val="000000"/>
          <w:sz w:val="18"/>
          <w:szCs w:val="18"/>
        </w:rPr>
        <w:t>6 июня</w:t>
      </w:r>
      <w:r w:rsidR="003A1123" w:rsidRPr="00777283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7005DF" w:rsidRPr="00777283">
        <w:rPr>
          <w:rFonts w:ascii="Times New Roman" w:hAnsi="Times New Roman"/>
          <w:b/>
          <w:color w:val="000000"/>
          <w:sz w:val="18"/>
          <w:szCs w:val="18"/>
        </w:rPr>
        <w:t>2016 г.</w:t>
      </w:r>
      <w:r w:rsidR="00EC29A5" w:rsidRPr="00777283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в </w:t>
      </w:r>
      <w:r w:rsidR="00BA319A">
        <w:rPr>
          <w:rFonts w:ascii="Times New Roman" w:hAnsi="Times New Roman"/>
          <w:color w:val="000000"/>
          <w:sz w:val="18"/>
          <w:szCs w:val="18"/>
        </w:rPr>
        <w:t>а</w:t>
      </w:r>
      <w:r w:rsidRPr="00777283">
        <w:rPr>
          <w:rFonts w:ascii="Times New Roman" w:hAnsi="Times New Roman"/>
          <w:color w:val="000000"/>
          <w:sz w:val="18"/>
          <w:szCs w:val="18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 w:rsidRPr="00777283"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 w:rsidRPr="00777283">
        <w:rPr>
          <w:rFonts w:ascii="Times New Roman" w:hAnsi="Times New Roman"/>
          <w:color w:val="000000"/>
          <w:sz w:val="18"/>
          <w:szCs w:val="18"/>
        </w:rPr>
        <w:t xml:space="preserve">, ул. Магистральная, </w:t>
      </w:r>
      <w:r w:rsidR="00EC29A5" w:rsidRPr="00777283">
        <w:rPr>
          <w:rFonts w:ascii="Times New Roman" w:hAnsi="Times New Roman"/>
          <w:color w:val="000000"/>
          <w:sz w:val="18"/>
          <w:szCs w:val="18"/>
        </w:rPr>
        <w:t>7</w:t>
      </w:r>
      <w:r w:rsidR="009433FD" w:rsidRPr="00777283">
        <w:rPr>
          <w:rFonts w:ascii="Times New Roman" w:hAnsi="Times New Roman"/>
          <w:color w:val="000000"/>
          <w:sz w:val="18"/>
          <w:szCs w:val="18"/>
        </w:rPr>
        <w:t>.</w:t>
      </w:r>
    </w:p>
    <w:p w:rsidR="00811F26" w:rsidRPr="00777283" w:rsidRDefault="00811F26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Порядок внесения и возврата задатка:</w:t>
      </w:r>
    </w:p>
    <w:p w:rsidR="00811F26" w:rsidRPr="00777283" w:rsidRDefault="00811F26" w:rsidP="00777283">
      <w:p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р</w:t>
      </w:r>
      <w:proofErr w:type="gramEnd"/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\счет  40302810900003000497 отделение Волгоград г. Волгоград,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>БИК 041806001,</w:t>
      </w:r>
      <w:r w:rsidRPr="00777283">
        <w:rPr>
          <w:rFonts w:ascii="Times New Roman" w:hAnsi="Times New Roman"/>
          <w:sz w:val="18"/>
          <w:szCs w:val="18"/>
        </w:rPr>
        <w:t xml:space="preserve">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ОКТМО 18608101     Назначение платежа: </w:t>
      </w:r>
      <w:r w:rsidR="007005DF" w:rsidRPr="00777283">
        <w:rPr>
          <w:rFonts w:ascii="Times New Roman" w:eastAsia="Times New Roman" w:hAnsi="Times New Roman"/>
          <w:sz w:val="18"/>
          <w:szCs w:val="18"/>
          <w:lang w:eastAsia="ar-SA"/>
        </w:rPr>
        <w:t>задаток для участия в аукционе</w:t>
      </w:r>
      <w:r w:rsidR="00882322"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по продаже права на заключение договора аренды земельного участка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. Задаток должен поступить на указанный счет не позднее 1</w:t>
      </w:r>
      <w:r w:rsidR="00FF2FB8" w:rsidRPr="00777283">
        <w:rPr>
          <w:rFonts w:ascii="Times New Roman" w:eastAsia="Times New Roman" w:hAnsi="Times New Roman"/>
          <w:sz w:val="18"/>
          <w:szCs w:val="18"/>
          <w:lang w:eastAsia="ar-SA"/>
        </w:rPr>
        <w:t>4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ч. 00 мин. </w:t>
      </w:r>
      <w:r w:rsidR="00FF2FB8" w:rsidRPr="00777283">
        <w:rPr>
          <w:rFonts w:ascii="Times New Roman" w:eastAsia="Times New Roman" w:hAnsi="Times New Roman"/>
          <w:sz w:val="18"/>
          <w:szCs w:val="18"/>
          <w:lang w:eastAsia="ar-SA"/>
        </w:rPr>
        <w:t>6 июня</w:t>
      </w:r>
      <w:r w:rsidR="009E5FA7" w:rsidRPr="00777283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7005DF" w:rsidRPr="00777283">
        <w:rPr>
          <w:rFonts w:ascii="Times New Roman" w:eastAsia="Times New Roman" w:hAnsi="Times New Roman"/>
          <w:sz w:val="18"/>
          <w:szCs w:val="18"/>
          <w:lang w:eastAsia="ar-SA"/>
        </w:rPr>
        <w:t>2016 г.</w:t>
      </w:r>
    </w:p>
    <w:p w:rsidR="002E3D54" w:rsidRPr="00777283" w:rsidRDefault="002E3D54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  <w:t>Порядок  подачи (приема) заявок на участие в аукционе:</w:t>
      </w:r>
    </w:p>
    <w:p w:rsidR="00811F26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- </w:t>
      </w:r>
      <w:r w:rsidRPr="00777283">
        <w:rPr>
          <w:rFonts w:ascii="Times New Roman" w:eastAsia="Times New Roman" w:hAnsi="Times New Roman"/>
          <w:sz w:val="18"/>
          <w:szCs w:val="18"/>
          <w:lang w:eastAsia="ar-SA"/>
        </w:rPr>
        <w:t>претендент вправе подать только одну заявку на участие в торгах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 xml:space="preserve">- заявки подаются </w:t>
      </w:r>
      <w:r w:rsidR="00BA319A">
        <w:rPr>
          <w:rFonts w:ascii="Times New Roman" w:eastAsia="Arial" w:hAnsi="Times New Roman"/>
          <w:sz w:val="18"/>
          <w:szCs w:val="18"/>
          <w:lang w:eastAsia="ar-SA"/>
        </w:rPr>
        <w:t xml:space="preserve">в письменном виде </w:t>
      </w:r>
      <w:r w:rsidRPr="00777283">
        <w:rPr>
          <w:rFonts w:ascii="Times New Roman" w:eastAsia="Arial" w:hAnsi="Times New Roman"/>
          <w:sz w:val="18"/>
          <w:szCs w:val="18"/>
          <w:lang w:eastAsia="ar-SA"/>
        </w:rPr>
        <w:t xml:space="preserve">путем вручения их организатору </w:t>
      </w:r>
      <w:r w:rsidR="00AE79AD" w:rsidRPr="00777283">
        <w:rPr>
          <w:rFonts w:ascii="Times New Roman" w:eastAsia="Arial" w:hAnsi="Times New Roman"/>
          <w:sz w:val="18"/>
          <w:szCs w:val="18"/>
          <w:lang w:eastAsia="ar-SA"/>
        </w:rPr>
        <w:t>а</w:t>
      </w:r>
      <w:r w:rsidRPr="00777283">
        <w:rPr>
          <w:rFonts w:ascii="Times New Roman" w:eastAsia="Arial" w:hAnsi="Times New Roman"/>
          <w:sz w:val="18"/>
          <w:szCs w:val="18"/>
          <w:lang w:eastAsia="ar-SA"/>
        </w:rPr>
        <w:t>укциона по месту приема заявок;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- заявки подаются и принимаются одновременно с полным комплектом требуемых для участия в </w:t>
      </w:r>
      <w:r w:rsidR="00AE79AD"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>а</w:t>
      </w:r>
      <w:r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укционе документов. </w:t>
      </w:r>
    </w:p>
    <w:p w:rsidR="009433FD" w:rsidRPr="00777283" w:rsidRDefault="00FF2FB8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777283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Задаток возвращается </w:t>
      </w:r>
      <w:r w:rsidR="00BA319A"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лицам, участвовавшим в аукционе, но не победившим в нем </w:t>
      </w:r>
      <w:r w:rsidR="002E3D54"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в течение трех рабочих дней со дня подписания протокола о результатах </w:t>
      </w:r>
      <w:r w:rsidR="00AE79AD"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>а</w:t>
      </w:r>
      <w:r w:rsidR="002E3D54"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>укциона.</w:t>
      </w:r>
      <w:r w:rsidRPr="00777283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</w:t>
      </w:r>
      <w:r w:rsidR="002E3D54" w:rsidRPr="00777283">
        <w:rPr>
          <w:rFonts w:ascii="Times New Roman" w:hAnsi="Times New Roman"/>
          <w:bCs/>
          <w:sz w:val="18"/>
          <w:szCs w:val="18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2E3D54" w:rsidRPr="00777283" w:rsidRDefault="002E3D54" w:rsidP="00777283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b/>
          <w:sz w:val="18"/>
          <w:szCs w:val="18"/>
          <w:lang w:eastAsia="ar-SA"/>
        </w:rPr>
        <w:t xml:space="preserve">Для участия  в аукционе претенденты представляют следующие документы: 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 xml:space="preserve">- заявка на участие в </w:t>
      </w:r>
      <w:r w:rsidR="00BA6DB4" w:rsidRPr="00777283">
        <w:rPr>
          <w:rFonts w:ascii="Times New Roman" w:eastAsia="Arial" w:hAnsi="Times New Roman"/>
          <w:sz w:val="18"/>
          <w:szCs w:val="18"/>
          <w:lang w:eastAsia="ar-SA"/>
        </w:rPr>
        <w:t>а</w:t>
      </w:r>
      <w:r w:rsidRPr="00777283">
        <w:rPr>
          <w:rFonts w:ascii="Times New Roman" w:eastAsia="Arial" w:hAnsi="Times New Roman"/>
          <w:sz w:val="18"/>
          <w:szCs w:val="18"/>
          <w:lang w:eastAsia="ar-SA"/>
        </w:rPr>
        <w:t>укционе по установленной форме;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>- копии документов, удостоверяющих личность заявителя (для граждан)</w:t>
      </w:r>
      <w:r w:rsidR="005E2FC1" w:rsidRPr="00777283">
        <w:rPr>
          <w:rFonts w:ascii="Times New Roman" w:eastAsia="Arial" w:hAnsi="Times New Roman"/>
          <w:sz w:val="18"/>
          <w:szCs w:val="18"/>
          <w:lang w:eastAsia="ar-SA"/>
        </w:rPr>
        <w:t>, ИНН</w:t>
      </w:r>
      <w:r w:rsidRPr="00777283">
        <w:rPr>
          <w:rFonts w:ascii="Times New Roman" w:eastAsia="Arial" w:hAnsi="Times New Roman"/>
          <w:sz w:val="18"/>
          <w:szCs w:val="18"/>
          <w:lang w:eastAsia="ar-SA"/>
        </w:rPr>
        <w:t>;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>- документы, подтверждающие внесение задатка.</w:t>
      </w:r>
    </w:p>
    <w:p w:rsidR="002E3D54" w:rsidRPr="00777283" w:rsidRDefault="002E3D54" w:rsidP="00777283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7C6AFC" w:rsidRPr="007C6AFC" w:rsidRDefault="002E3D54" w:rsidP="007C6AFC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77283">
        <w:rPr>
          <w:rFonts w:ascii="Times New Roman" w:eastAsia="Arial" w:hAnsi="Times New Roman"/>
          <w:sz w:val="18"/>
          <w:szCs w:val="18"/>
          <w:lang w:eastAsia="ar-SA"/>
        </w:rPr>
        <w:t xml:space="preserve">В случае подачи заявки представителем претендента предъявляется надлежащим образом </w:t>
      </w:r>
      <w:r w:rsidRPr="001F101D">
        <w:rPr>
          <w:rFonts w:ascii="Times New Roman" w:eastAsia="Arial" w:hAnsi="Times New Roman"/>
          <w:b/>
          <w:sz w:val="18"/>
          <w:szCs w:val="18"/>
          <w:lang w:eastAsia="ar-SA"/>
        </w:rPr>
        <w:t>оформленная доверенность</w:t>
      </w:r>
      <w:r w:rsidRPr="00777283">
        <w:rPr>
          <w:rFonts w:ascii="Times New Roman" w:eastAsia="Arial" w:hAnsi="Times New Roman"/>
          <w:sz w:val="18"/>
          <w:szCs w:val="18"/>
          <w:lang w:eastAsia="ar-SA"/>
        </w:rPr>
        <w:t xml:space="preserve">. </w:t>
      </w:r>
      <w:r w:rsidR="001F101D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7C6AFC" w:rsidRPr="007C6AFC">
        <w:rPr>
          <w:rFonts w:ascii="Times New Roman" w:eastAsia="Times New Roman" w:hAnsi="Times New Roman"/>
          <w:sz w:val="18"/>
          <w:szCs w:val="18"/>
          <w:lang w:eastAsia="ru-RU"/>
        </w:rPr>
        <w:tab/>
        <w:t>Победителем аукциона признается участник, предложивший наиболее высокую цену. 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7C6AFC" w:rsidRPr="007C6AFC" w:rsidRDefault="007C6AFC" w:rsidP="007C6AFC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C6AFC">
        <w:rPr>
          <w:rFonts w:ascii="Times New Roman" w:eastAsia="Times New Roman" w:hAnsi="Times New Roman"/>
          <w:sz w:val="18"/>
          <w:szCs w:val="18"/>
          <w:lang w:eastAsia="ru-RU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  не рассматриваются. </w:t>
      </w:r>
    </w:p>
    <w:p w:rsidR="0060249A" w:rsidRPr="0060249A" w:rsidRDefault="007C6AFC" w:rsidP="007C6AFC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567"/>
        <w:jc w:val="both"/>
        <w:rPr>
          <w:rFonts w:ascii="Times New Roman" w:hAnsi="Times New Roman"/>
          <w:sz w:val="18"/>
          <w:szCs w:val="18"/>
        </w:rPr>
      </w:pPr>
      <w:r w:rsidRPr="007C6AFC">
        <w:rPr>
          <w:rFonts w:ascii="Times New Roman" w:eastAsia="Times New Roman" w:hAnsi="Times New Roman"/>
          <w:sz w:val="18"/>
          <w:szCs w:val="18"/>
          <w:lang w:eastAsia="ru-RU"/>
        </w:rPr>
        <w:t xml:space="preserve">Дополнительную информацию можно получить в  администрации Оленьевского сельского поселения. </w:t>
      </w:r>
      <w:r w:rsidR="002E3D54" w:rsidRPr="0060249A">
        <w:rPr>
          <w:rFonts w:ascii="Times New Roman" w:hAnsi="Times New Roman"/>
          <w:sz w:val="18"/>
          <w:szCs w:val="18"/>
        </w:rPr>
        <w:t xml:space="preserve">Заявитель может ознакомиться с формой заявки на участие в торгах, проектом договора аренды  земельного участка. </w:t>
      </w:r>
    </w:p>
    <w:p w:rsidR="002E3D54" w:rsidRPr="0060249A" w:rsidRDefault="00722AC7" w:rsidP="00777283">
      <w:pPr>
        <w:tabs>
          <w:tab w:val="left" w:pos="284"/>
        </w:tabs>
        <w:ind w:left="-567" w:right="-284" w:firstLine="567"/>
        <w:jc w:val="both"/>
        <w:rPr>
          <w:rFonts w:ascii="Times New Roman" w:hAnsi="Times New Roman"/>
          <w:sz w:val="18"/>
          <w:szCs w:val="18"/>
        </w:rPr>
      </w:pPr>
      <w:r w:rsidRPr="0060249A">
        <w:rPr>
          <w:rFonts w:ascii="Times New Roman" w:hAnsi="Times New Roman"/>
          <w:sz w:val="18"/>
          <w:szCs w:val="18"/>
        </w:rPr>
        <w:t xml:space="preserve">Справки по </w:t>
      </w:r>
      <w:r w:rsidR="002E3D54" w:rsidRPr="0060249A">
        <w:rPr>
          <w:rFonts w:ascii="Times New Roman" w:hAnsi="Times New Roman"/>
          <w:sz w:val="18"/>
          <w:szCs w:val="18"/>
        </w:rPr>
        <w:t>тел. 8(84458)7-41-83</w:t>
      </w:r>
      <w:r w:rsidR="00DC3E7A" w:rsidRPr="0060249A">
        <w:rPr>
          <w:rFonts w:ascii="Times New Roman" w:hAnsi="Times New Roman"/>
          <w:sz w:val="18"/>
          <w:szCs w:val="18"/>
        </w:rPr>
        <w:t>(33)</w:t>
      </w:r>
      <w:r w:rsidR="002E3D54" w:rsidRPr="0060249A">
        <w:rPr>
          <w:rFonts w:ascii="Times New Roman" w:hAnsi="Times New Roman"/>
          <w:sz w:val="18"/>
          <w:szCs w:val="18"/>
        </w:rPr>
        <w:t>.</w:t>
      </w:r>
    </w:p>
    <w:p w:rsidR="005F740F" w:rsidRPr="0060249A" w:rsidRDefault="005F740F" w:rsidP="00777283">
      <w:pPr>
        <w:tabs>
          <w:tab w:val="left" w:pos="284"/>
        </w:tabs>
        <w:ind w:firstLine="567"/>
        <w:jc w:val="right"/>
        <w:rPr>
          <w:rFonts w:ascii="Times New Roman" w:hAnsi="Times New Roman"/>
          <w:sz w:val="18"/>
          <w:szCs w:val="18"/>
        </w:rPr>
      </w:pPr>
    </w:p>
    <w:p w:rsidR="005E2FC1" w:rsidRPr="0060249A" w:rsidRDefault="002E3D54" w:rsidP="00777283">
      <w:pPr>
        <w:tabs>
          <w:tab w:val="left" w:pos="284"/>
        </w:tabs>
        <w:ind w:firstLine="567"/>
        <w:jc w:val="right"/>
        <w:rPr>
          <w:rFonts w:ascii="Times New Roman" w:hAnsi="Times New Roman"/>
          <w:sz w:val="18"/>
          <w:szCs w:val="18"/>
        </w:rPr>
      </w:pPr>
      <w:r w:rsidRPr="0060249A">
        <w:rPr>
          <w:rFonts w:ascii="Times New Roman" w:hAnsi="Times New Roman"/>
          <w:sz w:val="18"/>
          <w:szCs w:val="18"/>
        </w:rPr>
        <w:t>Аукционная комиссия</w:t>
      </w:r>
    </w:p>
    <w:p w:rsidR="005E2FC1" w:rsidRDefault="005E2FC1" w:rsidP="00AE79AD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</w:p>
    <w:sectPr w:rsidR="005E2FC1" w:rsidSect="0077728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DF9"/>
    <w:multiLevelType w:val="hybridMultilevel"/>
    <w:tmpl w:val="6AE08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7474"/>
    <w:multiLevelType w:val="hybridMultilevel"/>
    <w:tmpl w:val="CD363604"/>
    <w:lvl w:ilvl="0" w:tplc="E8F831A4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>
    <w:nsid w:val="28017794"/>
    <w:multiLevelType w:val="hybridMultilevel"/>
    <w:tmpl w:val="98269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13B9A"/>
    <w:multiLevelType w:val="hybridMultilevel"/>
    <w:tmpl w:val="E6749DF2"/>
    <w:lvl w:ilvl="0" w:tplc="D4DC7458">
      <w:start w:val="1"/>
      <w:numFmt w:val="decimal"/>
      <w:lvlText w:val="%1."/>
      <w:lvlJc w:val="left"/>
      <w:pPr>
        <w:ind w:left="1069" w:hanging="360"/>
      </w:pPr>
      <w:rPr>
        <w:rFonts w:ascii="Times New Roman" w:eastAsia="Symbol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B42708"/>
    <w:multiLevelType w:val="hybridMultilevel"/>
    <w:tmpl w:val="445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6">
    <w:nsid w:val="744E2B88"/>
    <w:multiLevelType w:val="singleLevel"/>
    <w:tmpl w:val="90AC8658"/>
    <w:lvl w:ilvl="0">
      <w:start w:val="1"/>
      <w:numFmt w:val="decimal"/>
      <w:lvlText w:val="%1."/>
      <w:lvlJc w:val="left"/>
      <w:pPr>
        <w:ind w:left="1134" w:firstLine="1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A"/>
    <w:rsid w:val="00004E10"/>
    <w:rsid w:val="00007A7A"/>
    <w:rsid w:val="0001050A"/>
    <w:rsid w:val="00012E13"/>
    <w:rsid w:val="00013DD8"/>
    <w:rsid w:val="000228D3"/>
    <w:rsid w:val="000229D6"/>
    <w:rsid w:val="00023957"/>
    <w:rsid w:val="00033D0F"/>
    <w:rsid w:val="00041673"/>
    <w:rsid w:val="000478BE"/>
    <w:rsid w:val="0005315C"/>
    <w:rsid w:val="00057C6A"/>
    <w:rsid w:val="000621CC"/>
    <w:rsid w:val="00064B68"/>
    <w:rsid w:val="00083B66"/>
    <w:rsid w:val="000A365A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552B8"/>
    <w:rsid w:val="00161B6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00A3"/>
    <w:rsid w:val="001E3065"/>
    <w:rsid w:val="001E3870"/>
    <w:rsid w:val="001E6498"/>
    <w:rsid w:val="001E7DD4"/>
    <w:rsid w:val="001F101D"/>
    <w:rsid w:val="001F1530"/>
    <w:rsid w:val="001F697C"/>
    <w:rsid w:val="00201336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E3D54"/>
    <w:rsid w:val="002F35FC"/>
    <w:rsid w:val="002F43F7"/>
    <w:rsid w:val="002F6D70"/>
    <w:rsid w:val="00312825"/>
    <w:rsid w:val="00322871"/>
    <w:rsid w:val="00322CDC"/>
    <w:rsid w:val="003236BB"/>
    <w:rsid w:val="003243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1AA3"/>
    <w:rsid w:val="00363E1D"/>
    <w:rsid w:val="00367B1E"/>
    <w:rsid w:val="003722C7"/>
    <w:rsid w:val="003723D1"/>
    <w:rsid w:val="00383326"/>
    <w:rsid w:val="003859A3"/>
    <w:rsid w:val="00392DD7"/>
    <w:rsid w:val="0039398B"/>
    <w:rsid w:val="003A1123"/>
    <w:rsid w:val="003A38F6"/>
    <w:rsid w:val="003A44BF"/>
    <w:rsid w:val="003A6A84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047B6"/>
    <w:rsid w:val="0042550C"/>
    <w:rsid w:val="004270B8"/>
    <w:rsid w:val="0043451A"/>
    <w:rsid w:val="004350CF"/>
    <w:rsid w:val="00437FD6"/>
    <w:rsid w:val="004416AF"/>
    <w:rsid w:val="00442447"/>
    <w:rsid w:val="00443718"/>
    <w:rsid w:val="00455FBF"/>
    <w:rsid w:val="00457032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2B0A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35EB2"/>
    <w:rsid w:val="00541721"/>
    <w:rsid w:val="00546FD8"/>
    <w:rsid w:val="005505C5"/>
    <w:rsid w:val="00550B2F"/>
    <w:rsid w:val="00554937"/>
    <w:rsid w:val="005709D4"/>
    <w:rsid w:val="00573C58"/>
    <w:rsid w:val="00585342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2FC1"/>
    <w:rsid w:val="005E48C6"/>
    <w:rsid w:val="005F59A2"/>
    <w:rsid w:val="005F740F"/>
    <w:rsid w:val="0060249A"/>
    <w:rsid w:val="006038D4"/>
    <w:rsid w:val="006045B7"/>
    <w:rsid w:val="006103EF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76C3E"/>
    <w:rsid w:val="00684A5D"/>
    <w:rsid w:val="00687C78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05DF"/>
    <w:rsid w:val="00706AF6"/>
    <w:rsid w:val="0071138A"/>
    <w:rsid w:val="00713468"/>
    <w:rsid w:val="00716358"/>
    <w:rsid w:val="0071797A"/>
    <w:rsid w:val="00721B33"/>
    <w:rsid w:val="00722AC7"/>
    <w:rsid w:val="00731F02"/>
    <w:rsid w:val="00756218"/>
    <w:rsid w:val="00764A4D"/>
    <w:rsid w:val="00767434"/>
    <w:rsid w:val="00773EAD"/>
    <w:rsid w:val="00777283"/>
    <w:rsid w:val="00793DAC"/>
    <w:rsid w:val="00797C45"/>
    <w:rsid w:val="007A1504"/>
    <w:rsid w:val="007B23A8"/>
    <w:rsid w:val="007B61AB"/>
    <w:rsid w:val="007B62E2"/>
    <w:rsid w:val="007B6773"/>
    <w:rsid w:val="007B73E7"/>
    <w:rsid w:val="007C3CAD"/>
    <w:rsid w:val="007C6AFC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1F26"/>
    <w:rsid w:val="00813577"/>
    <w:rsid w:val="00813E55"/>
    <w:rsid w:val="00813F72"/>
    <w:rsid w:val="0081474C"/>
    <w:rsid w:val="00817068"/>
    <w:rsid w:val="008205D5"/>
    <w:rsid w:val="008263F7"/>
    <w:rsid w:val="00832859"/>
    <w:rsid w:val="00851CAA"/>
    <w:rsid w:val="00852BB8"/>
    <w:rsid w:val="0085726C"/>
    <w:rsid w:val="00860A08"/>
    <w:rsid w:val="008637EB"/>
    <w:rsid w:val="008637F6"/>
    <w:rsid w:val="008713EC"/>
    <w:rsid w:val="008805C7"/>
    <w:rsid w:val="00882322"/>
    <w:rsid w:val="00883CAB"/>
    <w:rsid w:val="00885295"/>
    <w:rsid w:val="00886F02"/>
    <w:rsid w:val="0089083B"/>
    <w:rsid w:val="008923D6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1134A"/>
    <w:rsid w:val="00921262"/>
    <w:rsid w:val="009302FE"/>
    <w:rsid w:val="00930F4D"/>
    <w:rsid w:val="00937EFF"/>
    <w:rsid w:val="009433FD"/>
    <w:rsid w:val="00947370"/>
    <w:rsid w:val="0095405D"/>
    <w:rsid w:val="00954447"/>
    <w:rsid w:val="0097022B"/>
    <w:rsid w:val="00972336"/>
    <w:rsid w:val="00973321"/>
    <w:rsid w:val="00974760"/>
    <w:rsid w:val="00977DCB"/>
    <w:rsid w:val="009804DC"/>
    <w:rsid w:val="00983E30"/>
    <w:rsid w:val="00984F35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E5FA7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95E"/>
    <w:rsid w:val="00A62EC0"/>
    <w:rsid w:val="00A71A70"/>
    <w:rsid w:val="00A83326"/>
    <w:rsid w:val="00A877CD"/>
    <w:rsid w:val="00AA1D5B"/>
    <w:rsid w:val="00AD3CC9"/>
    <w:rsid w:val="00AD5AB4"/>
    <w:rsid w:val="00AE21F6"/>
    <w:rsid w:val="00AE4BBE"/>
    <w:rsid w:val="00AE4DA3"/>
    <w:rsid w:val="00AE79AD"/>
    <w:rsid w:val="00AF1E6E"/>
    <w:rsid w:val="00AF345A"/>
    <w:rsid w:val="00B05CF9"/>
    <w:rsid w:val="00B10B66"/>
    <w:rsid w:val="00B11879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319A"/>
    <w:rsid w:val="00BA6DB4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49CD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0F5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CF1833"/>
    <w:rsid w:val="00D02CA2"/>
    <w:rsid w:val="00D1152B"/>
    <w:rsid w:val="00D24A92"/>
    <w:rsid w:val="00D30171"/>
    <w:rsid w:val="00D3020E"/>
    <w:rsid w:val="00D31690"/>
    <w:rsid w:val="00D374A6"/>
    <w:rsid w:val="00D42695"/>
    <w:rsid w:val="00D428DE"/>
    <w:rsid w:val="00D53607"/>
    <w:rsid w:val="00D53882"/>
    <w:rsid w:val="00D6169A"/>
    <w:rsid w:val="00D61EE5"/>
    <w:rsid w:val="00D64CF2"/>
    <w:rsid w:val="00D73456"/>
    <w:rsid w:val="00D760BB"/>
    <w:rsid w:val="00D84FBC"/>
    <w:rsid w:val="00D85D5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C3E7A"/>
    <w:rsid w:val="00DC4FED"/>
    <w:rsid w:val="00DD1438"/>
    <w:rsid w:val="00DD4561"/>
    <w:rsid w:val="00DF14B2"/>
    <w:rsid w:val="00DF243A"/>
    <w:rsid w:val="00DF2AF9"/>
    <w:rsid w:val="00DF75EB"/>
    <w:rsid w:val="00E00DC8"/>
    <w:rsid w:val="00E03934"/>
    <w:rsid w:val="00E10AA7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C29A5"/>
    <w:rsid w:val="00ED1790"/>
    <w:rsid w:val="00ED237A"/>
    <w:rsid w:val="00ED405C"/>
    <w:rsid w:val="00EE07C2"/>
    <w:rsid w:val="00EE0B6B"/>
    <w:rsid w:val="00EE2220"/>
    <w:rsid w:val="00EE2663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0F06"/>
    <w:rsid w:val="00F91D96"/>
    <w:rsid w:val="00F96F7B"/>
    <w:rsid w:val="00F970B4"/>
    <w:rsid w:val="00F9770C"/>
    <w:rsid w:val="00FA69A1"/>
    <w:rsid w:val="00FA7C11"/>
    <w:rsid w:val="00FB6240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  <w:rsid w:val="00FF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EB2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FB6240"/>
    <w:pPr>
      <w:spacing w:after="0" w:line="240" w:lineRule="auto"/>
    </w:pPr>
  </w:style>
  <w:style w:type="table" w:styleId="a9">
    <w:name w:val="Table Grid"/>
    <w:basedOn w:val="a1"/>
    <w:uiPriority w:val="59"/>
    <w:rsid w:val="0077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EB2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FB6240"/>
    <w:pPr>
      <w:spacing w:after="0" w:line="240" w:lineRule="auto"/>
    </w:pPr>
  </w:style>
  <w:style w:type="table" w:styleId="a9">
    <w:name w:val="Table Grid"/>
    <w:basedOn w:val="a1"/>
    <w:uiPriority w:val="59"/>
    <w:rsid w:val="0077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923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2016-04-26T08:23:00Z</cp:lastPrinted>
  <dcterms:created xsi:type="dcterms:W3CDTF">2016-04-26T17:39:00Z</dcterms:created>
  <dcterms:modified xsi:type="dcterms:W3CDTF">2016-06-06T10:55:00Z</dcterms:modified>
</cp:coreProperties>
</file>